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08B26" w14:textId="77777777" w:rsidR="00AD4CB5" w:rsidRDefault="00AD4CB5" w:rsidP="00AD4CB5">
      <w:pPr>
        <w:widowControl w:val="0"/>
        <w:tabs>
          <w:tab w:val="left" w:pos="11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B76DBBD" w14:textId="77777777" w:rsidR="00AD4CB5" w:rsidRDefault="00AD4CB5" w:rsidP="00AD4CB5">
      <w:pPr>
        <w:widowControl w:val="0"/>
        <w:tabs>
          <w:tab w:val="left" w:pos="11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09D8BE93" w14:textId="77777777" w:rsidR="003363B5" w:rsidRDefault="003363B5" w:rsidP="00AD4CB5">
      <w:pPr>
        <w:widowControl w:val="0"/>
        <w:tabs>
          <w:tab w:val="left" w:pos="11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D4CB5">
        <w:rPr>
          <w:b/>
          <w:bCs/>
          <w:sz w:val="26"/>
          <w:szCs w:val="26"/>
        </w:rPr>
        <w:t>ENDODONTİK CETVEL</w:t>
      </w:r>
    </w:p>
    <w:p w14:paraId="5B13C9DE" w14:textId="77777777" w:rsidR="003363B5" w:rsidRDefault="003363B5" w:rsidP="00693ED7">
      <w:pPr>
        <w:widowControl w:val="0"/>
        <w:tabs>
          <w:tab w:val="left" w:pos="110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13439E5" w14:textId="77777777" w:rsidR="003363B5" w:rsidRDefault="003363B5" w:rsidP="00693ED7">
      <w:pPr>
        <w:widowControl w:val="0"/>
        <w:tabs>
          <w:tab w:val="left" w:pos="110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B9DBD69" w14:textId="77777777" w:rsidR="003363B5" w:rsidRPr="005B4CDB" w:rsidRDefault="003363B5" w:rsidP="00693ED7">
      <w:pPr>
        <w:widowControl w:val="0"/>
        <w:tabs>
          <w:tab w:val="left" w:pos="110"/>
        </w:tabs>
        <w:autoSpaceDE w:val="0"/>
        <w:autoSpaceDN w:val="0"/>
        <w:adjustRightInd w:val="0"/>
        <w:rPr>
          <w:b/>
          <w:bCs/>
          <w:sz w:val="2"/>
          <w:szCs w:val="2"/>
        </w:rPr>
      </w:pPr>
    </w:p>
    <w:p w14:paraId="1D786054" w14:textId="77777777" w:rsidR="00693ED7" w:rsidRPr="00AD4CB5" w:rsidRDefault="00AD4CB5" w:rsidP="00AD4CB5">
      <w:pPr>
        <w:pStyle w:val="ListeParagraf"/>
        <w:widowControl w:val="0"/>
        <w:numPr>
          <w:ilvl w:val="0"/>
          <w:numId w:val="1"/>
        </w:numPr>
        <w:tabs>
          <w:tab w:val="left" w:pos="620"/>
          <w:tab w:val="left" w:pos="920"/>
        </w:tabs>
        <w:autoSpaceDE w:val="0"/>
        <w:autoSpaceDN w:val="0"/>
        <w:adjustRightInd w:val="0"/>
        <w:spacing w:before="62"/>
        <w:rPr>
          <w:rFonts w:ascii="MS Sans Serif" w:hAnsi="MS Sans Serif" w:cs="MS Sans Serif"/>
          <w:sz w:val="2"/>
          <w:szCs w:val="2"/>
        </w:rPr>
      </w:pPr>
      <w:r w:rsidRPr="00AD4CB5">
        <w:rPr>
          <w:rFonts w:ascii="Agency FB" w:hAnsi="Agency FB" w:cs="Agency FB"/>
        </w:rPr>
        <w:t xml:space="preserve"> </w:t>
      </w:r>
      <w:r w:rsidR="00693ED7" w:rsidRPr="00AD4CB5">
        <w:rPr>
          <w:rFonts w:ascii="MS Sans Serif" w:hAnsi="MS Sans Serif" w:cs="MS Sans Serif"/>
          <w:sz w:val="20"/>
          <w:szCs w:val="20"/>
        </w:rPr>
        <w:t>Endodontik kök kanal eğesi çalışma boyutu ölçümü amacıyla dizayn edilmiş olmalıdır.</w:t>
      </w:r>
    </w:p>
    <w:p w14:paraId="2E1441AC" w14:textId="77777777" w:rsidR="00693ED7" w:rsidRPr="00AD4CB5" w:rsidRDefault="00693ED7" w:rsidP="00AD4CB5">
      <w:pPr>
        <w:pStyle w:val="ListeParagraf"/>
        <w:widowControl w:val="0"/>
        <w:numPr>
          <w:ilvl w:val="0"/>
          <w:numId w:val="1"/>
        </w:numPr>
        <w:tabs>
          <w:tab w:val="left" w:pos="709"/>
          <w:tab w:val="left" w:pos="920"/>
        </w:tabs>
        <w:autoSpaceDE w:val="0"/>
        <w:autoSpaceDN w:val="0"/>
        <w:adjustRightInd w:val="0"/>
        <w:spacing w:before="90"/>
        <w:rPr>
          <w:rFonts w:ascii="MS Sans Serif" w:hAnsi="MS Sans Serif" w:cs="MS Sans Serif"/>
          <w:sz w:val="2"/>
          <w:szCs w:val="2"/>
        </w:rPr>
      </w:pPr>
      <w:r w:rsidRPr="00AD4CB5">
        <w:rPr>
          <w:rFonts w:ascii="MS Sans Serif" w:hAnsi="MS Sans Serif" w:cs="MS Sans Serif"/>
          <w:sz w:val="20"/>
          <w:szCs w:val="20"/>
        </w:rPr>
        <w:t xml:space="preserve">Üzerinde 12 mm ile 27,5 mm arasında her 0,5 mm2de bir kanal eğesinin hızlı ölçümü için hazırlanmış boyutlu </w:t>
      </w:r>
      <w:r w:rsidRPr="00AD4CB5">
        <w:rPr>
          <w:rFonts w:ascii="Agency FB" w:hAnsi="Agency FB" w:cs="Agency FB"/>
        </w:rPr>
        <w:tab/>
      </w:r>
      <w:r w:rsidRPr="00AD4CB5">
        <w:rPr>
          <w:rFonts w:ascii="MS Sans Serif" w:hAnsi="MS Sans Serif" w:cs="MS Sans Serif"/>
          <w:sz w:val="20"/>
          <w:szCs w:val="20"/>
        </w:rPr>
        <w:t>delikler olmalıdır.</w:t>
      </w:r>
    </w:p>
    <w:p w14:paraId="5A281E14" w14:textId="77777777" w:rsidR="00693ED7" w:rsidRPr="00AD4CB5" w:rsidRDefault="00693ED7" w:rsidP="00AD4CB5">
      <w:pPr>
        <w:pStyle w:val="ListeParagraf"/>
        <w:widowControl w:val="0"/>
        <w:numPr>
          <w:ilvl w:val="0"/>
          <w:numId w:val="1"/>
        </w:numPr>
        <w:tabs>
          <w:tab w:val="left" w:pos="620"/>
          <w:tab w:val="left" w:pos="920"/>
        </w:tabs>
        <w:autoSpaceDE w:val="0"/>
        <w:autoSpaceDN w:val="0"/>
        <w:adjustRightInd w:val="0"/>
        <w:rPr>
          <w:rFonts w:ascii="MS Sans Serif" w:hAnsi="MS Sans Serif" w:cs="MS Sans Serif"/>
          <w:sz w:val="20"/>
          <w:szCs w:val="20"/>
        </w:rPr>
      </w:pPr>
      <w:r w:rsidRPr="00AD4CB5">
        <w:rPr>
          <w:rFonts w:ascii="MS Sans Serif" w:hAnsi="MS Sans Serif" w:cs="MS Sans Serif"/>
          <w:sz w:val="20"/>
          <w:szCs w:val="20"/>
        </w:rPr>
        <w:t>Ayrıca yan yüzünde 30 mm'lik, lastik stoper yerleştirebilecek bir girintisi olan bir cetvel daha olmalıdır.</w:t>
      </w:r>
    </w:p>
    <w:p w14:paraId="5016C0C1" w14:textId="77777777" w:rsidR="003363B5" w:rsidRDefault="003363B5" w:rsidP="00693ED7">
      <w:pPr>
        <w:widowControl w:val="0"/>
        <w:tabs>
          <w:tab w:val="left" w:pos="620"/>
          <w:tab w:val="left" w:pos="920"/>
        </w:tabs>
        <w:autoSpaceDE w:val="0"/>
        <w:autoSpaceDN w:val="0"/>
        <w:adjustRightInd w:val="0"/>
        <w:rPr>
          <w:rFonts w:ascii="MS Sans Serif" w:hAnsi="MS Sans Serif" w:cs="MS Sans Serif"/>
          <w:sz w:val="20"/>
          <w:szCs w:val="20"/>
        </w:rPr>
      </w:pPr>
    </w:p>
    <w:p w14:paraId="13ED7DA3" w14:textId="77777777" w:rsidR="003363B5" w:rsidRDefault="003363B5" w:rsidP="00693ED7">
      <w:pPr>
        <w:widowControl w:val="0"/>
        <w:tabs>
          <w:tab w:val="left" w:pos="620"/>
          <w:tab w:val="left" w:pos="920"/>
        </w:tabs>
        <w:autoSpaceDE w:val="0"/>
        <w:autoSpaceDN w:val="0"/>
        <w:adjustRightInd w:val="0"/>
        <w:rPr>
          <w:rFonts w:ascii="MS Sans Serif" w:hAnsi="MS Sans Serif" w:cs="MS Sans Serif"/>
          <w:sz w:val="20"/>
          <w:szCs w:val="20"/>
        </w:rPr>
      </w:pPr>
    </w:p>
    <w:p w14:paraId="18F9A1AC" w14:textId="77777777" w:rsidR="00993B79" w:rsidRDefault="00993B79"/>
    <w:p w14:paraId="3BBBF397" w14:textId="77777777" w:rsidR="00993B79" w:rsidRPr="00993B79" w:rsidRDefault="00993B79" w:rsidP="00993B79"/>
    <w:p w14:paraId="347CB2DC" w14:textId="77777777" w:rsidR="00B672A5" w:rsidRDefault="006D131E" w:rsidP="00B672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4279F" w:rsidRPr="0044279F" w14:paraId="4DE982DE" w14:textId="77777777">
        <w:tc>
          <w:tcPr>
            <w:tcW w:w="3070" w:type="dxa"/>
            <w:hideMark/>
          </w:tcPr>
          <w:p w14:paraId="20EDB951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AEB0A1A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5EF71B3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Özlem CİVELEK</w:t>
            </w:r>
          </w:p>
        </w:tc>
      </w:tr>
      <w:tr w:rsidR="0044279F" w:rsidRPr="0044279F" w14:paraId="3F83DE19" w14:textId="77777777">
        <w:tc>
          <w:tcPr>
            <w:tcW w:w="3070" w:type="dxa"/>
            <w:hideMark/>
          </w:tcPr>
          <w:p w14:paraId="124E6A40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54EC66E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A1F581C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Diş Hekimi</w:t>
            </w:r>
          </w:p>
        </w:tc>
      </w:tr>
      <w:tr w:rsidR="0044279F" w:rsidRPr="0044279F" w14:paraId="48AF196F" w14:textId="77777777">
        <w:tc>
          <w:tcPr>
            <w:tcW w:w="3070" w:type="dxa"/>
            <w:hideMark/>
          </w:tcPr>
          <w:p w14:paraId="40EC3A33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1819D8E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4862110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İskenderun ADSM</w:t>
            </w:r>
          </w:p>
        </w:tc>
      </w:tr>
    </w:tbl>
    <w:p w14:paraId="006FA121" w14:textId="77777777" w:rsidR="0044279F" w:rsidRPr="0044279F" w:rsidRDefault="0044279F" w:rsidP="0044279F">
      <w:pPr>
        <w:pStyle w:val="AralkYok"/>
      </w:pPr>
    </w:p>
    <w:p w14:paraId="55850E62" w14:textId="77777777" w:rsidR="0044279F" w:rsidRPr="0044279F" w:rsidRDefault="0044279F" w:rsidP="0044279F">
      <w:pPr>
        <w:pStyle w:val="AralkYok"/>
      </w:pPr>
    </w:p>
    <w:p w14:paraId="6C85A38F" w14:textId="77777777" w:rsidR="0044279F" w:rsidRPr="0044279F" w:rsidRDefault="0044279F" w:rsidP="0044279F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4279F" w:rsidRPr="0044279F" w14:paraId="2CFCE4F9" w14:textId="77777777">
        <w:tc>
          <w:tcPr>
            <w:tcW w:w="4606" w:type="dxa"/>
            <w:hideMark/>
          </w:tcPr>
          <w:p w14:paraId="5DE0A812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E9CB5F3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Ali Umut DÖNMEZ</w:t>
            </w:r>
          </w:p>
        </w:tc>
      </w:tr>
      <w:tr w:rsidR="0044279F" w:rsidRPr="0044279F" w14:paraId="7BF55E32" w14:textId="77777777">
        <w:tc>
          <w:tcPr>
            <w:tcW w:w="4606" w:type="dxa"/>
            <w:hideMark/>
          </w:tcPr>
          <w:p w14:paraId="7CE8F90C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0A74456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Diş Hekimi</w:t>
            </w:r>
          </w:p>
        </w:tc>
      </w:tr>
      <w:tr w:rsidR="0044279F" w:rsidRPr="0044279F" w14:paraId="7386A5A7" w14:textId="77777777">
        <w:trPr>
          <w:trHeight w:val="80"/>
        </w:trPr>
        <w:tc>
          <w:tcPr>
            <w:tcW w:w="4606" w:type="dxa"/>
            <w:hideMark/>
          </w:tcPr>
          <w:p w14:paraId="0F2BA4E5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8619B11" w14:textId="77777777" w:rsidR="0044279F" w:rsidRPr="0044279F" w:rsidRDefault="0044279F" w:rsidP="0044279F">
            <w:pPr>
              <w:pStyle w:val="AralkYok"/>
              <w:rPr>
                <w:sz w:val="24"/>
                <w:szCs w:val="24"/>
              </w:rPr>
            </w:pPr>
            <w:r w:rsidRPr="0044279F">
              <w:rPr>
                <w:sz w:val="24"/>
                <w:szCs w:val="24"/>
              </w:rPr>
              <w:t>Dörtyol ADSM</w:t>
            </w:r>
          </w:p>
        </w:tc>
      </w:tr>
    </w:tbl>
    <w:p w14:paraId="40AF1D50" w14:textId="77777777" w:rsidR="00055F31" w:rsidRDefault="00055F31" w:rsidP="00B672A5">
      <w:pPr>
        <w:pStyle w:val="AralkYok"/>
        <w:rPr>
          <w:rFonts w:ascii="Times New Roman" w:hAnsi="Times New Roman"/>
          <w:sz w:val="24"/>
          <w:szCs w:val="24"/>
        </w:rPr>
      </w:pPr>
    </w:p>
    <w:p w14:paraId="190467EC" w14:textId="77777777" w:rsidR="006D131E" w:rsidRDefault="006D131E" w:rsidP="00055F31">
      <w:pPr>
        <w:pStyle w:val="AralkYok"/>
        <w:rPr>
          <w:rFonts w:ascii="Times New Roman" w:hAnsi="Times New Roman"/>
          <w:sz w:val="24"/>
          <w:szCs w:val="24"/>
        </w:rPr>
      </w:pPr>
    </w:p>
    <w:p w14:paraId="591384C0" w14:textId="77777777" w:rsidR="00AB666E" w:rsidRDefault="00AB666E" w:rsidP="00AB666E">
      <w:pPr>
        <w:pStyle w:val="ListeParagraf"/>
        <w:rPr>
          <w:rFonts w:ascii="Calibri" w:hAnsi="Calibri"/>
          <w:sz w:val="22"/>
          <w:szCs w:val="22"/>
        </w:rPr>
      </w:pPr>
    </w:p>
    <w:p w14:paraId="5CD8A68B" w14:textId="77777777" w:rsidR="00EA41F2" w:rsidRPr="00993B79" w:rsidRDefault="00EA41F2" w:rsidP="00993B79">
      <w:pPr>
        <w:tabs>
          <w:tab w:val="left" w:pos="915"/>
        </w:tabs>
      </w:pPr>
    </w:p>
    <w:sectPr w:rsidR="00EA41F2" w:rsidRPr="00993B79" w:rsidSect="00C73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73D"/>
    <w:multiLevelType w:val="hybridMultilevel"/>
    <w:tmpl w:val="F5C631D2"/>
    <w:lvl w:ilvl="0" w:tplc="CC463976">
      <w:start w:val="1"/>
      <w:numFmt w:val="decimal"/>
      <w:lvlText w:val="%1-"/>
      <w:lvlJc w:val="left"/>
      <w:pPr>
        <w:ind w:left="975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num w:numId="1" w16cid:durableId="1854102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114"/>
    <w:rsid w:val="00055F31"/>
    <w:rsid w:val="003363B5"/>
    <w:rsid w:val="0044279F"/>
    <w:rsid w:val="005C1440"/>
    <w:rsid w:val="0065495F"/>
    <w:rsid w:val="00693ED7"/>
    <w:rsid w:val="006D131E"/>
    <w:rsid w:val="00993B79"/>
    <w:rsid w:val="00A677E2"/>
    <w:rsid w:val="00AB666E"/>
    <w:rsid w:val="00AD4CB5"/>
    <w:rsid w:val="00B672A5"/>
    <w:rsid w:val="00B77114"/>
    <w:rsid w:val="00C00BED"/>
    <w:rsid w:val="00C735D6"/>
    <w:rsid w:val="00CB2F41"/>
    <w:rsid w:val="00E85CD7"/>
    <w:rsid w:val="00EA4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2614"/>
  <w15:docId w15:val="{842405CA-490A-4695-89C5-E90E837B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95F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A677E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C1440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TAŞINIR KAYIT</dc:creator>
  <cp:keywords/>
  <dc:description/>
  <cp:lastModifiedBy>pc_203</cp:lastModifiedBy>
  <cp:revision>13</cp:revision>
  <cp:lastPrinted>2013-07-03T12:28:00Z</cp:lastPrinted>
  <dcterms:created xsi:type="dcterms:W3CDTF">2013-07-03T12:27:00Z</dcterms:created>
  <dcterms:modified xsi:type="dcterms:W3CDTF">2026-02-23T13:33:00Z</dcterms:modified>
</cp:coreProperties>
</file>